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1"/>
        <w:gridCol w:w="3591"/>
      </w:tblGrid>
      <w:tr w:rsidR="006D2C01" w:rsidRPr="006D2C01" w14:paraId="55C02BE7" w14:textId="77777777" w:rsidTr="006D2C01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F25AC" w14:textId="77777777" w:rsidR="006D2C01" w:rsidRPr="006D2C01" w:rsidRDefault="006D2C01" w:rsidP="006D2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D2C01">
              <w:rPr>
                <w:rFonts w:ascii="Times New Roman" w:eastAsia="Times New Roman" w:hAnsi="Times New Roman" w:cs="Times New Roman"/>
                <w:sz w:val="72"/>
                <w:szCs w:val="72"/>
                <w:lang w:eastAsia="nb-NO"/>
              </w:rPr>
              <w:t>Møtereferat </w:t>
            </w:r>
          </w:p>
          <w:p w14:paraId="2E55069C" w14:textId="77777777" w:rsidR="006D2C01" w:rsidRPr="006D2C01" w:rsidRDefault="006D2C01" w:rsidP="006D2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D2C01">
              <w:rPr>
                <w:rFonts w:ascii="Times New Roman" w:eastAsia="Times New Roman" w:hAnsi="Times New Roman" w:cs="Times New Roman"/>
                <w:sz w:val="23"/>
                <w:szCs w:val="23"/>
                <w:lang w:eastAsia="nb-NO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B6152" w14:textId="77777777" w:rsidR="006D2C01" w:rsidRPr="006D2C01" w:rsidRDefault="006D2C01" w:rsidP="006D2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D2C0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 </w:t>
            </w:r>
          </w:p>
          <w:p w14:paraId="770147AD" w14:textId="77777777" w:rsidR="006D2C01" w:rsidRPr="006D2C01" w:rsidRDefault="006D2C01" w:rsidP="006D2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D2C01">
              <w:rPr>
                <w:rFonts w:ascii="Times New Roman" w:eastAsia="Times New Roman" w:hAnsi="Times New Roman" w:cs="Times New Roman"/>
                <w:sz w:val="23"/>
                <w:szCs w:val="23"/>
                <w:lang w:eastAsia="nb-NO"/>
              </w:rPr>
              <w:t> </w:t>
            </w:r>
          </w:p>
          <w:p w14:paraId="07279D3B" w14:textId="77777777" w:rsidR="006D2C01" w:rsidRPr="006D2C01" w:rsidRDefault="006D2C01" w:rsidP="006D2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D2C01">
              <w:rPr>
                <w:rFonts w:ascii="Times New Roman" w:eastAsia="Times New Roman" w:hAnsi="Times New Roman" w:cs="Times New Roman"/>
                <w:sz w:val="23"/>
                <w:szCs w:val="23"/>
                <w:lang w:eastAsia="nb-NO"/>
              </w:rPr>
              <w:t> </w:t>
            </w:r>
          </w:p>
          <w:p w14:paraId="15C78AC5" w14:textId="77777777" w:rsidR="006D2C01" w:rsidRPr="006D2C01" w:rsidRDefault="006D2C01" w:rsidP="006D2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D2C01">
              <w:rPr>
                <w:rFonts w:ascii="Times New Roman" w:eastAsia="Times New Roman" w:hAnsi="Times New Roman" w:cs="Times New Roman"/>
                <w:sz w:val="23"/>
                <w:szCs w:val="23"/>
                <w:lang w:eastAsia="nb-NO"/>
              </w:rPr>
              <w:t> </w:t>
            </w:r>
          </w:p>
          <w:p w14:paraId="23237319" w14:textId="77777777" w:rsidR="006D2C01" w:rsidRPr="006D2C01" w:rsidRDefault="006D2C01" w:rsidP="006D2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D2C01">
              <w:rPr>
                <w:rFonts w:ascii="Times New Roman" w:eastAsia="Times New Roman" w:hAnsi="Times New Roman" w:cs="Times New Roman"/>
                <w:sz w:val="23"/>
                <w:szCs w:val="23"/>
                <w:lang w:eastAsia="nb-NO"/>
              </w:rPr>
              <w:t> </w:t>
            </w:r>
          </w:p>
          <w:p w14:paraId="22033D28" w14:textId="77777777" w:rsidR="006D2C01" w:rsidRPr="006D2C01" w:rsidRDefault="006D2C01" w:rsidP="006D2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D2C01">
              <w:rPr>
                <w:rFonts w:ascii="Times New Roman" w:eastAsia="Times New Roman" w:hAnsi="Times New Roman" w:cs="Times New Roman"/>
                <w:sz w:val="23"/>
                <w:szCs w:val="23"/>
                <w:lang w:eastAsia="nb-NO"/>
              </w:rPr>
              <w:t> </w:t>
            </w:r>
          </w:p>
          <w:p w14:paraId="714DEE69" w14:textId="4B7B7AAA" w:rsidR="006D2C01" w:rsidRPr="006D2C01" w:rsidRDefault="006D2C01" w:rsidP="006D2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D2C01">
              <w:rPr>
                <w:rFonts w:ascii="Times New Roman" w:eastAsia="Times New Roman" w:hAnsi="Times New Roman" w:cs="Times New Roman"/>
                <w:sz w:val="23"/>
                <w:szCs w:val="23"/>
                <w:lang w:eastAsia="nb-NO"/>
              </w:rPr>
              <w:t> </w:t>
            </w:r>
          </w:p>
        </w:tc>
      </w:tr>
    </w:tbl>
    <w:p w14:paraId="48611D33" w14:textId="77777777" w:rsidR="006D2C01" w:rsidRPr="006D2C01" w:rsidRDefault="006D2C01" w:rsidP="006D2C0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D2C01">
        <w:rPr>
          <w:rFonts w:ascii="Times New Roman" w:eastAsia="Times New Roman" w:hAnsi="Times New Roman" w:cs="Times New Roman"/>
          <w:sz w:val="23"/>
          <w:szCs w:val="23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7515"/>
      </w:tblGrid>
      <w:tr w:rsidR="006D2C01" w:rsidRPr="006D2C01" w14:paraId="0F632ED5" w14:textId="77777777" w:rsidTr="006D2C0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A1707" w14:textId="77777777" w:rsidR="006D2C01" w:rsidRPr="006D2C01" w:rsidRDefault="006D2C01" w:rsidP="006D2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D2C01">
              <w:rPr>
                <w:rFonts w:ascii="Times New Roman" w:eastAsia="Times New Roman" w:hAnsi="Times New Roman" w:cs="Times New Roman"/>
                <w:sz w:val="23"/>
                <w:szCs w:val="23"/>
                <w:lang w:eastAsia="nb-NO"/>
              </w:rPr>
              <w:t>Gruppe: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237CB" w14:textId="77777777" w:rsidR="006D2C01" w:rsidRPr="006D2C01" w:rsidRDefault="006D2C01" w:rsidP="006D2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D2C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nb-NO"/>
              </w:rPr>
              <w:t>Mat-</w:t>
            </w:r>
            <w:proofErr w:type="spellStart"/>
            <w:r w:rsidRPr="006D2C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nb-NO"/>
              </w:rPr>
              <w:t>komitèen</w:t>
            </w:r>
            <w:proofErr w:type="spellEnd"/>
            <w:r w:rsidRPr="006D2C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nb-NO"/>
              </w:rPr>
              <w:t> </w:t>
            </w:r>
            <w:r w:rsidRPr="006D2C01">
              <w:rPr>
                <w:rFonts w:ascii="Times New Roman" w:eastAsia="Times New Roman" w:hAnsi="Times New Roman" w:cs="Times New Roman"/>
                <w:sz w:val="23"/>
                <w:szCs w:val="23"/>
                <w:lang w:eastAsia="nb-NO"/>
              </w:rPr>
              <w:t> </w:t>
            </w:r>
          </w:p>
        </w:tc>
      </w:tr>
      <w:tr w:rsidR="006D2C01" w:rsidRPr="006D2C01" w14:paraId="638E6E79" w14:textId="77777777" w:rsidTr="006D2C0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84AD0" w14:textId="77777777" w:rsidR="006D2C01" w:rsidRPr="006D2C01" w:rsidRDefault="006D2C01" w:rsidP="006D2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D2C01">
              <w:rPr>
                <w:rFonts w:ascii="Times New Roman" w:eastAsia="Times New Roman" w:hAnsi="Times New Roman" w:cs="Times New Roman"/>
                <w:sz w:val="23"/>
                <w:szCs w:val="23"/>
                <w:lang w:eastAsia="nb-NO"/>
              </w:rPr>
              <w:t>Møtested: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AF890" w14:textId="77777777" w:rsidR="006D2C01" w:rsidRPr="006D2C01" w:rsidRDefault="006D2C01" w:rsidP="006D2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D2C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nb-NO"/>
              </w:rPr>
              <w:t>Lassamyra</w:t>
            </w:r>
            <w:proofErr w:type="spellEnd"/>
            <w:r w:rsidRPr="006D2C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nb-NO"/>
              </w:rPr>
              <w:t xml:space="preserve"> barnehage</w:t>
            </w:r>
            <w:r w:rsidRPr="006D2C01">
              <w:rPr>
                <w:rFonts w:ascii="Times New Roman" w:eastAsia="Times New Roman" w:hAnsi="Times New Roman" w:cs="Times New Roman"/>
                <w:sz w:val="23"/>
                <w:szCs w:val="23"/>
                <w:lang w:eastAsia="nb-NO"/>
              </w:rPr>
              <w:t> </w:t>
            </w:r>
          </w:p>
        </w:tc>
      </w:tr>
      <w:tr w:rsidR="006D2C01" w:rsidRPr="006D2C01" w14:paraId="74B65249" w14:textId="77777777" w:rsidTr="006D2C0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100B4" w14:textId="77777777" w:rsidR="006D2C01" w:rsidRPr="006D2C01" w:rsidRDefault="006D2C01" w:rsidP="006D2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D2C01">
              <w:rPr>
                <w:rFonts w:ascii="Times New Roman" w:eastAsia="Times New Roman" w:hAnsi="Times New Roman" w:cs="Times New Roman"/>
                <w:sz w:val="23"/>
                <w:szCs w:val="23"/>
                <w:lang w:eastAsia="nb-NO"/>
              </w:rPr>
              <w:t>Møtedato/ -tid: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4F70B" w14:textId="51FEEEE8" w:rsidR="006D2C01" w:rsidRPr="006D2C01" w:rsidRDefault="004C6111" w:rsidP="006D2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nb-NO"/>
              </w:rPr>
              <w:t>21</w:t>
            </w:r>
            <w:r w:rsidR="006D2C01" w:rsidRPr="006D2C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nb-NO"/>
              </w:rPr>
              <w:t>.</w:t>
            </w:r>
            <w:r w:rsidR="009F47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nb-NO"/>
              </w:rPr>
              <w:t>2</w:t>
            </w:r>
            <w:r w:rsidR="006D2C01" w:rsidRPr="006D2C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nb-NO"/>
              </w:rPr>
              <w:t>.2</w:t>
            </w:r>
            <w:r w:rsidR="0037320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nb-NO"/>
              </w:rPr>
              <w:t>4</w:t>
            </w:r>
          </w:p>
        </w:tc>
      </w:tr>
      <w:tr w:rsidR="006D2C01" w:rsidRPr="006D2C01" w14:paraId="190DB30B" w14:textId="77777777" w:rsidTr="006D2C0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FACF0" w14:textId="77777777" w:rsidR="006D2C01" w:rsidRPr="006D2C01" w:rsidRDefault="006D2C01" w:rsidP="006D2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D2C01">
              <w:rPr>
                <w:rFonts w:ascii="Times New Roman" w:eastAsia="Times New Roman" w:hAnsi="Times New Roman" w:cs="Times New Roman"/>
                <w:sz w:val="23"/>
                <w:szCs w:val="23"/>
                <w:lang w:eastAsia="nb-NO"/>
              </w:rPr>
              <w:t>Deltakere: </w:t>
            </w:r>
          </w:p>
          <w:p w14:paraId="6A1A34BF" w14:textId="77777777" w:rsidR="006D2C01" w:rsidRPr="006D2C01" w:rsidRDefault="006D2C01" w:rsidP="006D2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D2C01">
              <w:rPr>
                <w:rFonts w:ascii="Times New Roman" w:eastAsia="Times New Roman" w:hAnsi="Times New Roman" w:cs="Times New Roman"/>
                <w:sz w:val="23"/>
                <w:szCs w:val="23"/>
                <w:lang w:eastAsia="nb-NO"/>
              </w:rPr>
              <w:t> </w:t>
            </w:r>
          </w:p>
          <w:p w14:paraId="0A66811F" w14:textId="77777777" w:rsidR="006D2C01" w:rsidRPr="006D2C01" w:rsidRDefault="006D2C01" w:rsidP="006D2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D2C01">
              <w:rPr>
                <w:rFonts w:ascii="Times New Roman" w:eastAsia="Times New Roman" w:hAnsi="Times New Roman" w:cs="Times New Roman"/>
                <w:sz w:val="23"/>
                <w:szCs w:val="23"/>
                <w:lang w:eastAsia="nb-NO"/>
              </w:rPr>
              <w:t>Forfall: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0CC0A" w14:textId="745B3E82" w:rsidR="006D2C01" w:rsidRDefault="004C6111" w:rsidP="006D2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Arne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Sletthei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(FAU)</w:t>
            </w:r>
            <w:r w:rsidR="009F47E7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Elisabeth J Abelvik (FAU),</w:t>
            </w:r>
            <w:r w:rsidR="006D2C01" w:rsidRPr="006D2C0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r w:rsidR="00FA1A4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Kjell Endre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Aasmundtveit (avdelingsleder)</w:t>
            </w:r>
            <w:r w:rsidR="009F47E7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, </w:t>
            </w:r>
            <w:r w:rsidR="008E572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Oddvar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Østebøvik (ansatt)</w:t>
            </w:r>
            <w:r w:rsidR="009F47E7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Lene Gran (ansatt)</w:t>
            </w:r>
            <w:r w:rsidR="009F47E7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Anne Oxås (virksomhetsleder)</w:t>
            </w:r>
          </w:p>
          <w:p w14:paraId="482FC254" w14:textId="77777777" w:rsidR="00A96E1C" w:rsidRDefault="00A96E1C" w:rsidP="006D2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417D59CE" w14:textId="77777777" w:rsidR="00FA1A41" w:rsidRDefault="00FA1A41" w:rsidP="006D2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19742DCC" w14:textId="5DA34B39" w:rsidR="00FA1A41" w:rsidRPr="006D2C01" w:rsidRDefault="00FA1A41" w:rsidP="006D2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D2C01" w:rsidRPr="006D2C01" w14:paraId="395A0BE3" w14:textId="77777777" w:rsidTr="006D2C0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A6EDC" w14:textId="77777777" w:rsidR="006D2C01" w:rsidRPr="006D2C01" w:rsidRDefault="006D2C01" w:rsidP="006D2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D2C01">
              <w:rPr>
                <w:rFonts w:ascii="Times New Roman" w:eastAsia="Times New Roman" w:hAnsi="Times New Roman" w:cs="Times New Roman"/>
                <w:sz w:val="23"/>
                <w:szCs w:val="23"/>
                <w:lang w:eastAsia="nb-NO"/>
              </w:rPr>
              <w:t>Kopi til: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BBACC" w14:textId="77777777" w:rsidR="006D2C01" w:rsidRPr="006D2C01" w:rsidRDefault="006D2C01" w:rsidP="006D2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D2C0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6D2C01" w:rsidRPr="006D2C01" w14:paraId="5C104F0F" w14:textId="77777777" w:rsidTr="006D2C01"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E86CCE5" w14:textId="77777777" w:rsidR="006D2C01" w:rsidRPr="006D2C01" w:rsidRDefault="006D2C01" w:rsidP="006D2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D2C01">
              <w:rPr>
                <w:rFonts w:ascii="Times New Roman" w:eastAsia="Times New Roman" w:hAnsi="Times New Roman" w:cs="Times New Roman"/>
                <w:sz w:val="23"/>
                <w:szCs w:val="23"/>
                <w:lang w:eastAsia="nb-NO"/>
              </w:rPr>
              <w:t>Referent:  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46F4755" w14:textId="07AD53BD" w:rsidR="006D2C01" w:rsidRPr="006D2C01" w:rsidRDefault="006D2C01" w:rsidP="006D2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  <w:t>Kjell Endre Aasmundtveit</w:t>
            </w:r>
          </w:p>
        </w:tc>
      </w:tr>
    </w:tbl>
    <w:p w14:paraId="78B5E1B7" w14:textId="77777777" w:rsidR="006D2C01" w:rsidRPr="006D2C01" w:rsidRDefault="006D2C01" w:rsidP="006D2C0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D2C01">
        <w:rPr>
          <w:rFonts w:ascii="Times New Roman" w:eastAsia="Times New Roman" w:hAnsi="Times New Roman" w:cs="Times New Roman"/>
          <w:sz w:val="23"/>
          <w:szCs w:val="23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3134"/>
        <w:gridCol w:w="2803"/>
      </w:tblGrid>
      <w:tr w:rsidR="006D2C01" w:rsidRPr="006D2C01" w14:paraId="148196A6" w14:textId="77777777" w:rsidTr="006D2C01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11F91" w14:textId="77777777" w:rsidR="006D2C01" w:rsidRPr="006D2C01" w:rsidRDefault="006D2C01" w:rsidP="006D2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D2C01">
              <w:rPr>
                <w:rFonts w:ascii="Times New Roman" w:eastAsia="Times New Roman" w:hAnsi="Times New Roman" w:cs="Times New Roman"/>
                <w:sz w:val="13"/>
                <w:szCs w:val="13"/>
                <w:lang w:eastAsia="nb-NO"/>
              </w:rPr>
              <w:t>REFERANSE 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4E1B4" w14:textId="77777777" w:rsidR="006D2C01" w:rsidRPr="006D2C01" w:rsidRDefault="006D2C01" w:rsidP="006D2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D2C01">
              <w:rPr>
                <w:rFonts w:ascii="Times New Roman" w:eastAsia="Times New Roman" w:hAnsi="Times New Roman" w:cs="Times New Roman"/>
                <w:sz w:val="13"/>
                <w:szCs w:val="13"/>
                <w:lang w:eastAsia="nb-NO"/>
              </w:rPr>
              <w:t>JOURNALNR </w:t>
            </w:r>
          </w:p>
          <w:p w14:paraId="4193A31D" w14:textId="77777777" w:rsidR="006D2C01" w:rsidRPr="006D2C01" w:rsidRDefault="006D2C01" w:rsidP="006D2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D2C01">
              <w:rPr>
                <w:rFonts w:ascii="Times New Roman" w:eastAsia="Times New Roman" w:hAnsi="Times New Roman" w:cs="Times New Roman"/>
                <w:sz w:val="13"/>
                <w:szCs w:val="13"/>
                <w:lang w:eastAsia="nb-NO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55884" w14:textId="77777777" w:rsidR="006D2C01" w:rsidRPr="006D2C01" w:rsidRDefault="006D2C01" w:rsidP="006D2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D2C01">
              <w:rPr>
                <w:rFonts w:ascii="Times New Roman" w:eastAsia="Times New Roman" w:hAnsi="Times New Roman" w:cs="Times New Roman"/>
                <w:sz w:val="13"/>
                <w:szCs w:val="13"/>
                <w:lang w:eastAsia="nb-NO"/>
              </w:rPr>
              <w:t>DATO </w:t>
            </w:r>
          </w:p>
        </w:tc>
      </w:tr>
      <w:tr w:rsidR="006D2C01" w:rsidRPr="006D2C01" w14:paraId="138034EF" w14:textId="77777777" w:rsidTr="006D2C01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D17D9" w14:textId="77777777" w:rsidR="006D2C01" w:rsidRPr="006D2C01" w:rsidRDefault="006D2C01" w:rsidP="006D2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D2C0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8CCDA" w14:textId="77777777" w:rsidR="006D2C01" w:rsidRPr="006D2C01" w:rsidRDefault="006D2C01" w:rsidP="006D2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D2C0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7AC0D" w14:textId="0487A947" w:rsidR="006D2C01" w:rsidRPr="006D2C01" w:rsidRDefault="004C6111" w:rsidP="006D2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21</w:t>
            </w:r>
            <w:r w:rsidR="006D2C01" w:rsidRPr="006D2C0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.</w:t>
            </w:r>
            <w:r w:rsidR="009F47E7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2</w:t>
            </w:r>
            <w:r w:rsidR="006D2C01" w:rsidRPr="006D2C0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.2</w:t>
            </w:r>
            <w:r w:rsidR="0037320D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4</w:t>
            </w:r>
            <w:r w:rsidR="006D2C01" w:rsidRPr="006D2C0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 </w:t>
            </w:r>
          </w:p>
        </w:tc>
      </w:tr>
    </w:tbl>
    <w:p w14:paraId="387B6FDE" w14:textId="77777777" w:rsidR="006D2C01" w:rsidRPr="006D2C01" w:rsidRDefault="006D2C01" w:rsidP="006D2C0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D2C01">
        <w:rPr>
          <w:rFonts w:ascii="Times New Roman" w:eastAsia="Times New Roman" w:hAnsi="Times New Roman" w:cs="Times New Roman"/>
          <w:sz w:val="23"/>
          <w:szCs w:val="23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8130"/>
      </w:tblGrid>
      <w:tr w:rsidR="006D2C01" w:rsidRPr="006D2C01" w14:paraId="3AA511BC" w14:textId="77777777" w:rsidTr="006D2C01"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727F7694" w14:textId="77777777" w:rsidR="006D2C01" w:rsidRPr="006D2C01" w:rsidRDefault="006D2C01" w:rsidP="006D2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D2C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nb-NO"/>
              </w:rPr>
              <w:t>Sak nr.:</w:t>
            </w:r>
            <w:r w:rsidRPr="006D2C01">
              <w:rPr>
                <w:rFonts w:ascii="Times New Roman" w:eastAsia="Times New Roman" w:hAnsi="Times New Roman" w:cs="Times New Roman"/>
                <w:sz w:val="23"/>
                <w:szCs w:val="23"/>
                <w:lang w:eastAsia="nb-NO"/>
              </w:rPr>
              <w:t> 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1EF5114A" w14:textId="77777777" w:rsidR="006D2C01" w:rsidRPr="006D2C01" w:rsidRDefault="006D2C01" w:rsidP="006D2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D2C01">
              <w:rPr>
                <w:rFonts w:ascii="Times New Roman" w:eastAsia="Times New Roman" w:hAnsi="Times New Roman" w:cs="Times New Roman"/>
                <w:sz w:val="23"/>
                <w:szCs w:val="23"/>
                <w:lang w:eastAsia="nb-NO"/>
              </w:rPr>
              <w:t> </w:t>
            </w:r>
          </w:p>
        </w:tc>
      </w:tr>
      <w:tr w:rsidR="006D2C01" w:rsidRPr="006D2C01" w14:paraId="7FB8FCEF" w14:textId="77777777" w:rsidTr="006D2C01"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A62892" w14:textId="77777777" w:rsidR="006D2C01" w:rsidRPr="006D2C01" w:rsidRDefault="006D2C01" w:rsidP="006D2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D2C01">
              <w:rPr>
                <w:rFonts w:ascii="Times New Roman" w:eastAsia="Times New Roman" w:hAnsi="Times New Roman" w:cs="Times New Roman"/>
                <w:sz w:val="23"/>
                <w:szCs w:val="23"/>
                <w:lang w:eastAsia="nb-NO"/>
              </w:rPr>
              <w:t> </w:t>
            </w:r>
          </w:p>
        </w:tc>
        <w:tc>
          <w:tcPr>
            <w:tcW w:w="8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3332B88" w14:textId="73CD325C" w:rsidR="004E5FA7" w:rsidRDefault="004C6111" w:rsidP="00C22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Oppsummering og status rundt byggearbeidet «Lassa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Living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»</w:t>
            </w:r>
          </w:p>
          <w:p w14:paraId="28BB97F8" w14:textId="77777777" w:rsidR="00E957A9" w:rsidRDefault="00E957A9" w:rsidP="00C22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9AC955C" w14:textId="6CD03942" w:rsidR="00E957A9" w:rsidRDefault="00E957A9" w:rsidP="00E957A9">
            <w:pPr>
              <w:pStyle w:val="Listeavsnitt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Lassa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Living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="00A93F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har hatt et byggearbeid gående </w:t>
            </w:r>
            <w:r w:rsidR="00700A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siden august 2023</w:t>
            </w:r>
          </w:p>
          <w:p w14:paraId="4A892118" w14:textId="35B39482" w:rsidR="00A93F8A" w:rsidRDefault="00A93F8A" w:rsidP="00E957A9">
            <w:pPr>
              <w:pStyle w:val="Listeavsnitt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Byggearbeidet har et estimat på å </w:t>
            </w:r>
            <w:r w:rsidR="00700A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vare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rundt to år. </w:t>
            </w:r>
            <w:r w:rsidR="00700A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vil</w:t>
            </w:r>
            <w:r w:rsidR="00700A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si 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arbeidet </w:t>
            </w:r>
            <w:r w:rsidR="00700A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kan være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ferdig</w:t>
            </w:r>
            <w:r w:rsidR="00700A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rundt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sommeren 2025.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Dette estimatet er noe usikkert. </w:t>
            </w:r>
          </w:p>
          <w:p w14:paraId="0C76156C" w14:textId="5C21C3F8" w:rsidR="00BC551A" w:rsidRPr="00BC551A" w:rsidRDefault="00A93F8A" w:rsidP="00BC551A">
            <w:pPr>
              <w:pStyle w:val="Listeavsnitt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Graving av grunn ble ferdigstilt i november 2023.</w:t>
            </w:r>
          </w:p>
          <w:p w14:paraId="2B719B8A" w14:textId="59F1D2A0" w:rsidR="00BC551A" w:rsidRDefault="00700A32" w:rsidP="00BC551A">
            <w:pPr>
              <w:pStyle w:val="Listeavsnitt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Utbygger forteller at g</w:t>
            </w:r>
            <w:r w:rsidR="00A93F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raving av grunn er den mest krevende delen av arbeidet med tanke på støy og støv.</w:t>
            </w:r>
            <w:r w:rsidR="00CE4B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Når den perioden er over, </w:t>
            </w:r>
            <w:r w:rsidR="008926F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betyr det</w:t>
            </w:r>
            <w:r w:rsidR="00CE4B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også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at </w:t>
            </w:r>
            <w:r w:rsidR="00CE4B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  <w:r w:rsidR="00A93F8A" w:rsidRPr="00CE4B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="008926F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mest krevende</w:t>
            </w:r>
            <w:r w:rsidR="00A93F8A" w:rsidRPr="00CE4B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delen av byggearbeidet</w:t>
            </w:r>
            <w:r w:rsidR="00CE4B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="008926F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er </w:t>
            </w:r>
            <w:r w:rsidR="00CE4B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ferdig.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Nye</w:t>
            </w:r>
            <w:r w:rsidR="008926F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="00A93F8A" w:rsidRPr="00CE4B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perioder med støy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vil komme</w:t>
            </w:r>
            <w:r w:rsidR="00A93F8A" w:rsidRPr="00CE4B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, men det vil ikke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gå tilbake til et like intenst</w:t>
            </w:r>
            <w:r w:rsidR="00A93F8A" w:rsidRPr="00CE4B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nivå av støy og støv som i høst.</w:t>
            </w:r>
          </w:p>
          <w:p w14:paraId="5232D4C7" w14:textId="4EAABA20" w:rsidR="00BC551A" w:rsidRDefault="00BC551A" w:rsidP="00BC551A">
            <w:pPr>
              <w:pStyle w:val="Listeavsnitt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Ansatte skal ha all honnør for å ha stått i det gjennom høsten</w:t>
            </w:r>
          </w:p>
          <w:p w14:paraId="2338AF5B" w14:textId="7C9028E1" w:rsidR="00BC551A" w:rsidRPr="00BC551A" w:rsidRDefault="00BC551A" w:rsidP="00BC551A">
            <w:pPr>
              <w:pStyle w:val="Listeavsnitt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 må huske på at det er en god del naturlig støy ved å være inne å leke også</w:t>
            </w:r>
          </w:p>
          <w:p w14:paraId="471F381F" w14:textId="323FCAD3" w:rsidR="00BC551A" w:rsidRPr="00BC551A" w:rsidRDefault="008926F6" w:rsidP="00BC551A">
            <w:pPr>
              <w:pStyle w:val="Listeavsnitt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Begrensing på minimum 2 timer om </w:t>
            </w:r>
            <w:r w:rsidR="00700A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med ro midt på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dagen gjelder fortsatt</w:t>
            </w:r>
          </w:p>
          <w:p w14:paraId="4EABB27D" w14:textId="4C877840" w:rsidR="00CE4B71" w:rsidRDefault="00700A32" w:rsidP="00CE4B71">
            <w:pPr>
              <w:pStyle w:val="Listeavsnitt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Utbygger klaget pålegg fra </w:t>
            </w:r>
            <w:r w:rsidR="00CE4B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Stavanger kommune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om </w:t>
            </w:r>
            <w:r w:rsidR="00CE4B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begrensning av det mest støyende arbeidet til et minimumsnivå i minst 2 timer om dagen. Dette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ble</w:t>
            </w:r>
            <w:r w:rsidR="00CE4B7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klaget til Statsforvalteren i Rogaland. Klagesaken nådde ikke fram, pålegget gjelder fremdeles mens byggearbeidet pågår.</w:t>
            </w:r>
          </w:p>
          <w:p w14:paraId="7B891C98" w14:textId="1372239C" w:rsidR="00CE4B71" w:rsidRDefault="00CE4B71" w:rsidP="00CE4B71">
            <w:pPr>
              <w:pStyle w:val="Listeavsnitt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Helsesjef har laget et skriv om luftforurensing</w:t>
            </w:r>
            <w:r w:rsidR="00700A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, som er tilgjengelig for alle foresatte på </w:t>
            </w:r>
            <w:proofErr w:type="spellStart"/>
            <w:r w:rsidR="00700A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Vigilo</w:t>
            </w:r>
            <w:proofErr w:type="spellEnd"/>
          </w:p>
          <w:p w14:paraId="74FEA1EF" w14:textId="2B2BD99E" w:rsidR="008926F6" w:rsidRDefault="008926F6" w:rsidP="00CE4B71">
            <w:pPr>
              <w:pStyle w:val="Listeavsnitt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Det vil ikke bli </w:t>
            </w:r>
            <w:r w:rsidR="00AD7C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gitt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flere svar fra helsesjefen i </w:t>
            </w:r>
            <w:r w:rsidR="00AD7C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nåværende situasjon.</w:t>
            </w:r>
          </w:p>
          <w:p w14:paraId="5517A716" w14:textId="7CDFF432" w:rsidR="008926F6" w:rsidRPr="00CE4B71" w:rsidRDefault="00700A32" w:rsidP="00CE4B71">
            <w:pPr>
              <w:pStyle w:val="Listeavsnitt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Det vil ikke bli gjort egen måling av støv og u</w:t>
            </w:r>
            <w:r w:rsidR="008926F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temiljøet</w:t>
            </w:r>
            <w:r w:rsidR="006858C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anses som trygt</w:t>
            </w:r>
          </w:p>
          <w:p w14:paraId="78A6C6A3" w14:textId="77777777" w:rsidR="00E957A9" w:rsidRDefault="00E957A9" w:rsidP="00C22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47FE11A" w14:textId="77777777" w:rsidR="004C6111" w:rsidRDefault="004C6111" w:rsidP="00C22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5737F14F" w14:textId="0D7700E4" w:rsidR="004C6111" w:rsidRDefault="004C6111" w:rsidP="00C22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Oppsummering av foreldreundersøkelsen</w:t>
            </w:r>
          </w:p>
          <w:p w14:paraId="5E345FFD" w14:textId="77777777" w:rsidR="004C6111" w:rsidRDefault="004C6111" w:rsidP="00C22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F2E5870" w14:textId="7D86AAB8" w:rsidR="00E957A9" w:rsidRDefault="00E957A9" w:rsidP="00E957A9">
            <w:pPr>
              <w:pStyle w:val="Listeavsnit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Lassamyra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skårer høyt på relasjon mellom barn og voksen og barnets trivsel</w:t>
            </w:r>
          </w:p>
          <w:p w14:paraId="7ECB8198" w14:textId="759AD53B" w:rsidR="00E957A9" w:rsidRDefault="00E957A9" w:rsidP="00E957A9">
            <w:pPr>
              <w:pStyle w:val="Listeavsnit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Lassamyra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skårer lavere på ute- innemiljø, informasjon og medvirkning</w:t>
            </w:r>
          </w:p>
          <w:p w14:paraId="7D2650EA" w14:textId="77777777" w:rsidR="00700A32" w:rsidRDefault="00E957A9" w:rsidP="00E957A9">
            <w:pPr>
              <w:pStyle w:val="Listeavsnit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Svarprosenten på undersøkelsen var på 48,1 %.</w:t>
            </w:r>
          </w:p>
          <w:p w14:paraId="3F4C8859" w14:textId="28C7744B" w:rsidR="00E957A9" w:rsidRDefault="00E957A9" w:rsidP="00E957A9">
            <w:pPr>
              <w:pStyle w:val="Listeavsnit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 xml:space="preserve">Ønske om at svarprosenten skal over 75 % </w:t>
            </w:r>
            <w:r w:rsidR="005466D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ved neste anledning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 D</w:t>
            </w:r>
            <w:r w:rsidR="005466D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et vil gi en mer presis undersøkelse, og </w:t>
            </w:r>
            <w:r w:rsidR="00700A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en </w:t>
            </w:r>
            <w:r w:rsidR="004030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med i trekningen </w:t>
            </w:r>
            <w:r w:rsidR="004030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besøk fra brannbamsen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</w:p>
          <w:p w14:paraId="145C0FBA" w14:textId="77777777" w:rsidR="0009011C" w:rsidRDefault="0009011C" w:rsidP="00E957A9">
            <w:pPr>
              <w:pStyle w:val="Listeavsnit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Tiltak i etterkant av foreldreundersøkelsen:</w:t>
            </w:r>
          </w:p>
          <w:p w14:paraId="3A693224" w14:textId="6D63B9F6" w:rsidR="00E957A9" w:rsidRDefault="006858C5" w:rsidP="0009011C">
            <w:pPr>
              <w:pStyle w:val="Listeavsnitt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Barnehagen har </w:t>
            </w:r>
            <w:r w:rsidR="000901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startet et nytt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arbeid i forhold til mattilbudet</w:t>
            </w:r>
          </w:p>
          <w:p w14:paraId="5AA1E0C2" w14:textId="4A9E2FE2" w:rsidR="0009011C" w:rsidRDefault="0009011C" w:rsidP="0009011C">
            <w:pPr>
              <w:pStyle w:val="Listeavsnitt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Barnehagen vil bruke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Vigilo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til ryddig formidling av informasjon</w:t>
            </w:r>
          </w:p>
          <w:p w14:paraId="6046E88E" w14:textId="652B86D4" w:rsidR="005466D4" w:rsidRPr="00403058" w:rsidRDefault="00403058" w:rsidP="00403058">
            <w:pPr>
              <w:pStyle w:val="Listeavsnitt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God informasjon om foreldreundersøkelse på foreldremøte og underveis i løpet av høsten.</w:t>
            </w:r>
          </w:p>
          <w:p w14:paraId="16EB1685" w14:textId="1FF1B436" w:rsidR="006858C5" w:rsidRPr="00E957A9" w:rsidRDefault="006858C5" w:rsidP="00E957A9">
            <w:pPr>
              <w:pStyle w:val="Listeavsnit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 bunn og grunn er barnehagen godt fornøyd med høy skår på relasjon mellom voksen og barn og trivsel, da </w:t>
            </w:r>
            <w:r w:rsidR="000901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anse</w:t>
            </w:r>
            <w:r w:rsidR="000901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å være de viktigste punkte</w:t>
            </w:r>
            <w:r w:rsidR="000901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på undersøkelsen. </w:t>
            </w:r>
          </w:p>
          <w:p w14:paraId="2060F75D" w14:textId="77777777" w:rsidR="00E957A9" w:rsidRDefault="00E957A9" w:rsidP="00C22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9B0EFB3" w14:textId="4CFD4FC5" w:rsidR="004C6111" w:rsidRDefault="004C6111" w:rsidP="00C22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Dugnad og sommerfest</w:t>
            </w:r>
          </w:p>
          <w:p w14:paraId="7E396411" w14:textId="77777777" w:rsidR="00E13712" w:rsidRDefault="00E13712" w:rsidP="000255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5524B2B5" w14:textId="3D718F7E" w:rsidR="00E13712" w:rsidRDefault="00E957A9" w:rsidP="00E957A9">
            <w:pPr>
              <w:pStyle w:val="Listeavsnit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FAU arrangerer sommerfest og dugnad</w:t>
            </w:r>
          </w:p>
          <w:p w14:paraId="706337A1" w14:textId="6502AA6D" w:rsidR="00E957A9" w:rsidRDefault="00E957A9" w:rsidP="00E957A9">
            <w:pPr>
              <w:pStyle w:val="Listeavsnit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Neste dugnad tas i starten av mai</w:t>
            </w:r>
          </w:p>
          <w:p w14:paraId="53CBE7FA" w14:textId="382ECFE3" w:rsidR="00E957A9" w:rsidRDefault="00E957A9" w:rsidP="00E957A9">
            <w:pPr>
              <w:pStyle w:val="Listeavsnit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Barnehagen bidrar med det utstyret som finnes. Foreldre tar også med eget utstyr hjemmefra</w:t>
            </w:r>
            <w:r w:rsidR="005466D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</w:p>
          <w:p w14:paraId="0130CEEB" w14:textId="0E09BF1B" w:rsidR="0077568D" w:rsidRDefault="0077568D" w:rsidP="00E957A9">
            <w:pPr>
              <w:pStyle w:val="Listeavsnit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Barnehagen melder behov til FAU. FAU lager</w:t>
            </w:r>
            <w:r w:rsidR="005466D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liste med oppgaver 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invitasjon til dugnad. Kjell Endre distribuerer invitasjon videre til alle foreldre. </w:t>
            </w:r>
          </w:p>
          <w:p w14:paraId="67D215C5" w14:textId="1F595B5C" w:rsidR="00E957A9" w:rsidRDefault="00E957A9" w:rsidP="00E957A9">
            <w:pPr>
              <w:pStyle w:val="Listeavsnit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Arne foreslår flere dugnader. Kan for eksempel ha en dugnad på høsten, en på vinteren og en i mai.</w:t>
            </w:r>
          </w:p>
          <w:p w14:paraId="60259ED7" w14:textId="0548A6E8" w:rsidR="00E957A9" w:rsidRDefault="00576F84" w:rsidP="00E957A9">
            <w:pPr>
              <w:pStyle w:val="Listeavsnit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Forslag om at sommerfest kan arrangeres tirsdag 11. juni</w:t>
            </w:r>
          </w:p>
          <w:p w14:paraId="2A6B0C7C" w14:textId="1003CD5C" w:rsidR="00576F84" w:rsidRDefault="00576F84" w:rsidP="00E957A9">
            <w:pPr>
              <w:pStyle w:val="Listeavsnit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FAU finner ut av hvilket lokale de ønsker å bruke. Barnehagen stiller sine lokaler til disposisjon om en ønsker å være her.</w:t>
            </w:r>
          </w:p>
          <w:p w14:paraId="39BE855F" w14:textId="73E43A39" w:rsidR="00576F84" w:rsidRPr="00E957A9" w:rsidRDefault="00576F84" w:rsidP="00E957A9">
            <w:pPr>
              <w:pStyle w:val="Listeavsnit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Bruk av grusplass nedenfor barnehagen kan brukes</w:t>
            </w:r>
            <w:r w:rsidR="005466D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 må avklares med Lassa SFO om området skal brukes før 1630.</w:t>
            </w:r>
          </w:p>
          <w:p w14:paraId="7C12FE76" w14:textId="1BBBB05E" w:rsidR="000255C9" w:rsidRPr="000255C9" w:rsidRDefault="000255C9" w:rsidP="000255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D2C01" w:rsidRPr="006D2C01" w14:paraId="184AB09B" w14:textId="77777777" w:rsidTr="006D2C01">
        <w:tc>
          <w:tcPr>
            <w:tcW w:w="90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C57A1" w14:textId="77777777" w:rsidR="006D2C01" w:rsidRPr="006D2C01" w:rsidRDefault="006D2C01" w:rsidP="006D2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D2C01">
              <w:rPr>
                <w:rFonts w:ascii="Times New Roman" w:eastAsia="Times New Roman" w:hAnsi="Times New Roman" w:cs="Times New Roman"/>
                <w:sz w:val="23"/>
                <w:szCs w:val="23"/>
                <w:lang w:eastAsia="nb-NO"/>
              </w:rPr>
              <w:lastRenderedPageBreak/>
              <w:t> </w:t>
            </w:r>
          </w:p>
        </w:tc>
      </w:tr>
    </w:tbl>
    <w:p w14:paraId="0465DA31" w14:textId="77777777" w:rsidR="006D2C01" w:rsidRPr="006D2C01" w:rsidRDefault="006D2C01" w:rsidP="006D2C01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D2C01">
        <w:rPr>
          <w:rFonts w:ascii="Times New Roman" w:eastAsia="Times New Roman" w:hAnsi="Times New Roman" w:cs="Times New Roman"/>
          <w:sz w:val="23"/>
          <w:szCs w:val="23"/>
          <w:lang w:eastAsia="nb-NO"/>
        </w:rPr>
        <w:t> </w:t>
      </w:r>
    </w:p>
    <w:p w14:paraId="58686B2B" w14:textId="77777777" w:rsidR="00524552" w:rsidRDefault="00524552"/>
    <w:sectPr w:rsidR="00524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19E"/>
    <w:multiLevelType w:val="hybridMultilevel"/>
    <w:tmpl w:val="FF2E35FA"/>
    <w:lvl w:ilvl="0" w:tplc="E266E8D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538"/>
    <w:multiLevelType w:val="hybridMultilevel"/>
    <w:tmpl w:val="E138CCAA"/>
    <w:lvl w:ilvl="0" w:tplc="F0A8F9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A036D"/>
    <w:multiLevelType w:val="hybridMultilevel"/>
    <w:tmpl w:val="7E702BE0"/>
    <w:lvl w:ilvl="0" w:tplc="943AEC28">
      <w:numFmt w:val="bullet"/>
      <w:lvlText w:val="-"/>
      <w:lvlJc w:val="left"/>
      <w:pPr>
        <w:ind w:left="720" w:hanging="360"/>
      </w:pPr>
      <w:rPr>
        <w:rFonts w:ascii="Aptos" w:eastAsia="Aptos" w:hAnsi="Aptos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D5292"/>
    <w:multiLevelType w:val="hybridMultilevel"/>
    <w:tmpl w:val="613E082E"/>
    <w:lvl w:ilvl="0" w:tplc="CF7C426A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D7F9F"/>
    <w:multiLevelType w:val="hybridMultilevel"/>
    <w:tmpl w:val="0AF262AE"/>
    <w:lvl w:ilvl="0" w:tplc="700E5C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C2FA7"/>
    <w:multiLevelType w:val="hybridMultilevel"/>
    <w:tmpl w:val="AFA029D8"/>
    <w:lvl w:ilvl="0" w:tplc="B4744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339B6"/>
    <w:multiLevelType w:val="hybridMultilevel"/>
    <w:tmpl w:val="0B480C42"/>
    <w:lvl w:ilvl="0" w:tplc="4BFEB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700305">
    <w:abstractNumId w:val="1"/>
  </w:num>
  <w:num w:numId="2" w16cid:durableId="1703821268">
    <w:abstractNumId w:val="3"/>
  </w:num>
  <w:num w:numId="3" w16cid:durableId="1592811143">
    <w:abstractNumId w:val="4"/>
  </w:num>
  <w:num w:numId="4" w16cid:durableId="1944721448">
    <w:abstractNumId w:val="0"/>
  </w:num>
  <w:num w:numId="5" w16cid:durableId="2026320597">
    <w:abstractNumId w:val="2"/>
  </w:num>
  <w:num w:numId="6" w16cid:durableId="975794332">
    <w:abstractNumId w:val="5"/>
  </w:num>
  <w:num w:numId="7" w16cid:durableId="18143702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01"/>
    <w:rsid w:val="000001B1"/>
    <w:rsid w:val="00004EF4"/>
    <w:rsid w:val="00015ABD"/>
    <w:rsid w:val="000255C9"/>
    <w:rsid w:val="00080C0F"/>
    <w:rsid w:val="0009011C"/>
    <w:rsid w:val="00090C67"/>
    <w:rsid w:val="000A4643"/>
    <w:rsid w:val="000B0896"/>
    <w:rsid w:val="000B272B"/>
    <w:rsid w:val="001018E5"/>
    <w:rsid w:val="00122498"/>
    <w:rsid w:val="0016374A"/>
    <w:rsid w:val="00163D07"/>
    <w:rsid w:val="001812AF"/>
    <w:rsid w:val="00187CB4"/>
    <w:rsid w:val="00197E4A"/>
    <w:rsid w:val="001A2063"/>
    <w:rsid w:val="001C59DF"/>
    <w:rsid w:val="001F2C1C"/>
    <w:rsid w:val="00215400"/>
    <w:rsid w:val="00241E3B"/>
    <w:rsid w:val="00281429"/>
    <w:rsid w:val="002D222C"/>
    <w:rsid w:val="002E57FD"/>
    <w:rsid w:val="002F77EA"/>
    <w:rsid w:val="003066CB"/>
    <w:rsid w:val="003247A0"/>
    <w:rsid w:val="00330DD5"/>
    <w:rsid w:val="003507BE"/>
    <w:rsid w:val="0037320D"/>
    <w:rsid w:val="00373534"/>
    <w:rsid w:val="00375206"/>
    <w:rsid w:val="00380C80"/>
    <w:rsid w:val="003F746D"/>
    <w:rsid w:val="00403058"/>
    <w:rsid w:val="0042327E"/>
    <w:rsid w:val="004452C3"/>
    <w:rsid w:val="004731E5"/>
    <w:rsid w:val="0048270C"/>
    <w:rsid w:val="00485DB7"/>
    <w:rsid w:val="004A084F"/>
    <w:rsid w:val="004C6111"/>
    <w:rsid w:val="004E5FA7"/>
    <w:rsid w:val="004E7E6E"/>
    <w:rsid w:val="004F6F57"/>
    <w:rsid w:val="00514A40"/>
    <w:rsid w:val="00524552"/>
    <w:rsid w:val="00542E21"/>
    <w:rsid w:val="005466D4"/>
    <w:rsid w:val="00566541"/>
    <w:rsid w:val="00576F84"/>
    <w:rsid w:val="0058341A"/>
    <w:rsid w:val="00593F0C"/>
    <w:rsid w:val="005C3F96"/>
    <w:rsid w:val="005C6B9D"/>
    <w:rsid w:val="006015B9"/>
    <w:rsid w:val="00625133"/>
    <w:rsid w:val="006432AB"/>
    <w:rsid w:val="0065226D"/>
    <w:rsid w:val="006528CB"/>
    <w:rsid w:val="006858C5"/>
    <w:rsid w:val="006D2C01"/>
    <w:rsid w:val="006E6940"/>
    <w:rsid w:val="006F05FF"/>
    <w:rsid w:val="006F17E1"/>
    <w:rsid w:val="00700A32"/>
    <w:rsid w:val="00701430"/>
    <w:rsid w:val="00713A9F"/>
    <w:rsid w:val="007466F2"/>
    <w:rsid w:val="00755397"/>
    <w:rsid w:val="00764211"/>
    <w:rsid w:val="0077020F"/>
    <w:rsid w:val="0077568D"/>
    <w:rsid w:val="007759A3"/>
    <w:rsid w:val="007835CD"/>
    <w:rsid w:val="00784344"/>
    <w:rsid w:val="007B18A7"/>
    <w:rsid w:val="007E2C80"/>
    <w:rsid w:val="007E4A2D"/>
    <w:rsid w:val="008248A7"/>
    <w:rsid w:val="0085566F"/>
    <w:rsid w:val="008926F6"/>
    <w:rsid w:val="008A0745"/>
    <w:rsid w:val="008A7A27"/>
    <w:rsid w:val="008E5721"/>
    <w:rsid w:val="00917293"/>
    <w:rsid w:val="00922AB2"/>
    <w:rsid w:val="00932510"/>
    <w:rsid w:val="00946911"/>
    <w:rsid w:val="00955C8D"/>
    <w:rsid w:val="0096132B"/>
    <w:rsid w:val="00980507"/>
    <w:rsid w:val="00980B97"/>
    <w:rsid w:val="009A3CE3"/>
    <w:rsid w:val="009B68DF"/>
    <w:rsid w:val="009C4BB8"/>
    <w:rsid w:val="009D71CB"/>
    <w:rsid w:val="009F47E7"/>
    <w:rsid w:val="009F62BD"/>
    <w:rsid w:val="00A4322C"/>
    <w:rsid w:val="00A93F8A"/>
    <w:rsid w:val="00A96E1C"/>
    <w:rsid w:val="00A97BD7"/>
    <w:rsid w:val="00AD7C4E"/>
    <w:rsid w:val="00AE497D"/>
    <w:rsid w:val="00AF424F"/>
    <w:rsid w:val="00B03F06"/>
    <w:rsid w:val="00B45CDC"/>
    <w:rsid w:val="00B602A3"/>
    <w:rsid w:val="00B64FC4"/>
    <w:rsid w:val="00B900A6"/>
    <w:rsid w:val="00BA29D5"/>
    <w:rsid w:val="00BC551A"/>
    <w:rsid w:val="00BE2B45"/>
    <w:rsid w:val="00BE6AF4"/>
    <w:rsid w:val="00BF6FE9"/>
    <w:rsid w:val="00C22760"/>
    <w:rsid w:val="00C818EF"/>
    <w:rsid w:val="00CE0296"/>
    <w:rsid w:val="00CE4B71"/>
    <w:rsid w:val="00D12609"/>
    <w:rsid w:val="00D12FD1"/>
    <w:rsid w:val="00D30A5D"/>
    <w:rsid w:val="00D43046"/>
    <w:rsid w:val="00D51827"/>
    <w:rsid w:val="00D5188D"/>
    <w:rsid w:val="00D84EC4"/>
    <w:rsid w:val="00D95D19"/>
    <w:rsid w:val="00DE6C26"/>
    <w:rsid w:val="00E13712"/>
    <w:rsid w:val="00E25D51"/>
    <w:rsid w:val="00E30206"/>
    <w:rsid w:val="00E3204E"/>
    <w:rsid w:val="00E35B2C"/>
    <w:rsid w:val="00E35EA9"/>
    <w:rsid w:val="00E64DE6"/>
    <w:rsid w:val="00E66525"/>
    <w:rsid w:val="00E77A59"/>
    <w:rsid w:val="00E81E69"/>
    <w:rsid w:val="00E9213B"/>
    <w:rsid w:val="00E957A9"/>
    <w:rsid w:val="00ED3217"/>
    <w:rsid w:val="00ED585A"/>
    <w:rsid w:val="00EE5EE4"/>
    <w:rsid w:val="00EE7FA8"/>
    <w:rsid w:val="00F603B8"/>
    <w:rsid w:val="00F871DB"/>
    <w:rsid w:val="00F97C02"/>
    <w:rsid w:val="00FA1A41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37BC"/>
  <w15:chartTrackingRefBased/>
  <w15:docId w15:val="{DA26F46A-B608-487B-A63F-43181C15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12FD1"/>
    <w:pPr>
      <w:ind w:left="720"/>
      <w:contextualSpacing/>
    </w:pPr>
  </w:style>
  <w:style w:type="paragraph" w:customStyle="1" w:styleId="paragraph">
    <w:name w:val="paragraph"/>
    <w:basedOn w:val="Normal"/>
    <w:rsid w:val="00DE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DE6C26"/>
  </w:style>
  <w:style w:type="character" w:customStyle="1" w:styleId="eop">
    <w:name w:val="eop"/>
    <w:basedOn w:val="Standardskriftforavsnitt"/>
    <w:rsid w:val="00DE6C26"/>
  </w:style>
  <w:style w:type="paragraph" w:styleId="Ingenmellomrom">
    <w:name w:val="No Spacing"/>
    <w:uiPriority w:val="1"/>
    <w:qFormat/>
    <w:rsid w:val="00980B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83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80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7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0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6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3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4A5A7-E823-4044-A29D-0F97F9A5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529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Endre Aasmundtveit</dc:creator>
  <cp:keywords/>
  <dc:description/>
  <cp:lastModifiedBy>Kjell Endre Aasmundtveit</cp:lastModifiedBy>
  <cp:revision>5</cp:revision>
  <cp:lastPrinted>2022-11-08T11:28:00Z</cp:lastPrinted>
  <dcterms:created xsi:type="dcterms:W3CDTF">2024-02-23T11:41:00Z</dcterms:created>
  <dcterms:modified xsi:type="dcterms:W3CDTF">2024-02-27T13:11:00Z</dcterms:modified>
</cp:coreProperties>
</file>